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B5" w:rsidRPr="00B266B5" w:rsidRDefault="00B266B5" w:rsidP="00B266B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266B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Я рисую мелом</w:t>
      </w:r>
    </w:p>
    <w:p w:rsidR="00B266B5" w:rsidRPr="00B266B5" w:rsidRDefault="00B266B5" w:rsidP="00B266B5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B266B5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Детский  рисунок – один из символов мирной жизни.</w:t>
      </w:r>
    </w:p>
    <w:p w:rsidR="00B266B5" w:rsidRDefault="00B266B5" w:rsidP="00B266B5">
      <w:pPr>
        <w:shd w:val="clear" w:color="auto" w:fill="FFFFFF"/>
        <w:spacing w:after="150" w:line="330" w:lineRule="atLeast"/>
        <w:ind w:firstLine="284"/>
        <w:jc w:val="both"/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</w:pPr>
      <w:r w:rsidRPr="00B266B5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Воспитанники нашего детского сада совместно с воспитателями приняли участие в акции «Я рисую мелом».</w:t>
      </w:r>
    </w:p>
    <w:p w:rsidR="00B266B5" w:rsidRPr="00B266B5" w:rsidRDefault="00B266B5" w:rsidP="00B266B5">
      <w:pPr>
        <w:shd w:val="clear" w:color="auto" w:fill="FFFFFF"/>
        <w:spacing w:after="15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266B5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 xml:space="preserve">Красочные детские </w:t>
      </w:r>
      <w:proofErr w:type="gramStart"/>
      <w:r w:rsidRPr="00B266B5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>рисунки</w:t>
      </w:r>
      <w:proofErr w:type="gramEnd"/>
      <w:r w:rsidRPr="00B266B5">
        <w:rPr>
          <w:rFonts w:ascii="Times New Roman" w:eastAsia="Times New Roman" w:hAnsi="Times New Roman" w:cs="Times New Roman"/>
          <w:color w:val="2E2E2E"/>
          <w:sz w:val="27"/>
          <w:szCs w:val="27"/>
          <w:lang w:eastAsia="ru-RU"/>
        </w:rPr>
        <w:t xml:space="preserve"> а темы: "Мир на Земле", "Моя Родина", "День Победы" украсили дорожки детского сада.</w:t>
      </w:r>
      <w:r w:rsidRPr="00B266B5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5840E0" w:rsidRDefault="005840E0"/>
    <w:sectPr w:rsidR="0058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B5"/>
    <w:rsid w:val="00294237"/>
    <w:rsid w:val="005840E0"/>
    <w:rsid w:val="00B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2020-06-23T05:39:00Z</dcterms:created>
  <dcterms:modified xsi:type="dcterms:W3CDTF">2020-06-23T05:39:00Z</dcterms:modified>
</cp:coreProperties>
</file>